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D09967" w14:textId="77777777" w:rsidR="0094438F" w:rsidRDefault="00A40D0A">
      <w:pPr>
        <w:rPr>
          <w:b/>
          <w:bCs/>
          <w:sz w:val="36"/>
          <w:szCs w:val="36"/>
        </w:rPr>
      </w:pPr>
      <w:r>
        <w:rPr>
          <w:b/>
          <w:bCs/>
          <w:sz w:val="36"/>
          <w:szCs w:val="36"/>
        </w:rPr>
        <w:t>Geschäftsordnung - Übersicht</w:t>
      </w:r>
    </w:p>
    <w:p w14:paraId="4199DB2F" w14:textId="77777777" w:rsidR="0094438F" w:rsidRDefault="0094438F">
      <w:pPr>
        <w:rPr>
          <w:sz w:val="36"/>
          <w:szCs w:val="36"/>
        </w:rPr>
      </w:pPr>
    </w:p>
    <w:p w14:paraId="467A80F3" w14:textId="77777777" w:rsidR="0094438F" w:rsidRDefault="00A40D0A">
      <w:pPr>
        <w:numPr>
          <w:ilvl w:val="0"/>
          <w:numId w:val="1"/>
        </w:numPr>
        <w:rPr>
          <w:sz w:val="28"/>
          <w:szCs w:val="28"/>
        </w:rPr>
      </w:pPr>
      <w:r>
        <w:rPr>
          <w:sz w:val="28"/>
          <w:szCs w:val="28"/>
        </w:rPr>
        <w:t>Eingetragener Verein</w:t>
      </w:r>
    </w:p>
    <w:p w14:paraId="64B1D32D" w14:textId="77777777" w:rsidR="0094438F" w:rsidRDefault="0094438F">
      <w:pPr>
        <w:rPr>
          <w:sz w:val="28"/>
          <w:szCs w:val="28"/>
        </w:rPr>
      </w:pPr>
    </w:p>
    <w:p w14:paraId="14FF4A94" w14:textId="77777777" w:rsidR="0094438F" w:rsidRDefault="00A40D0A">
      <w:pPr>
        <w:numPr>
          <w:ilvl w:val="0"/>
          <w:numId w:val="1"/>
        </w:numPr>
        <w:rPr>
          <w:sz w:val="28"/>
          <w:szCs w:val="28"/>
        </w:rPr>
      </w:pPr>
      <w:r>
        <w:rPr>
          <w:sz w:val="28"/>
          <w:szCs w:val="28"/>
        </w:rPr>
        <w:t>Zweck</w:t>
      </w:r>
    </w:p>
    <w:p w14:paraId="20DCD274" w14:textId="77777777" w:rsidR="0094438F" w:rsidRDefault="0094438F">
      <w:pPr>
        <w:rPr>
          <w:sz w:val="28"/>
          <w:szCs w:val="28"/>
        </w:rPr>
      </w:pPr>
    </w:p>
    <w:p w14:paraId="528278F1" w14:textId="77777777" w:rsidR="0094438F" w:rsidRDefault="00A40D0A">
      <w:pPr>
        <w:numPr>
          <w:ilvl w:val="0"/>
          <w:numId w:val="1"/>
        </w:numPr>
        <w:rPr>
          <w:sz w:val="28"/>
          <w:szCs w:val="28"/>
        </w:rPr>
      </w:pPr>
      <w:r>
        <w:rPr>
          <w:sz w:val="28"/>
          <w:szCs w:val="28"/>
        </w:rPr>
        <w:t>Gemeinnützigkeit</w:t>
      </w:r>
      <w:r>
        <w:rPr>
          <w:sz w:val="28"/>
          <w:szCs w:val="28"/>
        </w:rPr>
        <w:br/>
      </w:r>
    </w:p>
    <w:p w14:paraId="7266965B" w14:textId="77777777" w:rsidR="0094438F" w:rsidRDefault="00A40D0A">
      <w:pPr>
        <w:numPr>
          <w:ilvl w:val="0"/>
          <w:numId w:val="1"/>
        </w:numPr>
        <w:rPr>
          <w:sz w:val="28"/>
          <w:szCs w:val="28"/>
        </w:rPr>
      </w:pPr>
      <w:r>
        <w:rPr>
          <w:sz w:val="28"/>
          <w:szCs w:val="28"/>
        </w:rPr>
        <w:t>Behandlung von Spenden und Mitgliedsbeiträgen</w:t>
      </w:r>
      <w:r>
        <w:rPr>
          <w:sz w:val="28"/>
          <w:szCs w:val="28"/>
        </w:rPr>
        <w:br/>
      </w:r>
    </w:p>
    <w:p w14:paraId="64A314F9" w14:textId="77777777" w:rsidR="0094438F" w:rsidRDefault="00A40D0A">
      <w:pPr>
        <w:numPr>
          <w:ilvl w:val="0"/>
          <w:numId w:val="1"/>
        </w:numPr>
        <w:rPr>
          <w:sz w:val="28"/>
          <w:szCs w:val="28"/>
        </w:rPr>
      </w:pPr>
      <w:r>
        <w:rPr>
          <w:sz w:val="28"/>
          <w:szCs w:val="28"/>
        </w:rPr>
        <w:t>Datenschutz</w:t>
      </w:r>
      <w:r>
        <w:rPr>
          <w:sz w:val="28"/>
          <w:szCs w:val="28"/>
        </w:rPr>
        <w:br/>
      </w:r>
    </w:p>
    <w:p w14:paraId="5F686E4B" w14:textId="77777777" w:rsidR="0094438F" w:rsidRDefault="00A40D0A">
      <w:pPr>
        <w:numPr>
          <w:ilvl w:val="0"/>
          <w:numId w:val="1"/>
        </w:numPr>
        <w:rPr>
          <w:sz w:val="28"/>
          <w:szCs w:val="28"/>
        </w:rPr>
      </w:pPr>
      <w:r>
        <w:rPr>
          <w:sz w:val="28"/>
          <w:szCs w:val="28"/>
        </w:rPr>
        <w:t>Finanzierung</w:t>
      </w:r>
      <w:r>
        <w:rPr>
          <w:sz w:val="28"/>
          <w:szCs w:val="28"/>
        </w:rPr>
        <w:br/>
      </w:r>
    </w:p>
    <w:p w14:paraId="445C2B48" w14:textId="77777777" w:rsidR="0094438F" w:rsidRDefault="00A40D0A">
      <w:pPr>
        <w:numPr>
          <w:ilvl w:val="0"/>
          <w:numId w:val="1"/>
        </w:numPr>
        <w:rPr>
          <w:sz w:val="28"/>
          <w:szCs w:val="28"/>
        </w:rPr>
      </w:pPr>
      <w:r>
        <w:rPr>
          <w:sz w:val="28"/>
          <w:szCs w:val="28"/>
        </w:rPr>
        <w:t>Mitgliedsbeiträge</w:t>
      </w:r>
      <w:r>
        <w:rPr>
          <w:sz w:val="28"/>
          <w:szCs w:val="28"/>
        </w:rPr>
        <w:br/>
      </w:r>
    </w:p>
    <w:p w14:paraId="1EF5428C" w14:textId="77777777" w:rsidR="0094438F" w:rsidRDefault="00A40D0A">
      <w:pPr>
        <w:numPr>
          <w:ilvl w:val="0"/>
          <w:numId w:val="1"/>
        </w:numPr>
        <w:rPr>
          <w:sz w:val="28"/>
          <w:szCs w:val="28"/>
        </w:rPr>
      </w:pPr>
      <w:r>
        <w:rPr>
          <w:sz w:val="28"/>
          <w:szCs w:val="28"/>
        </w:rPr>
        <w:t>Aktive Mitgliedschaft</w:t>
      </w:r>
      <w:r>
        <w:rPr>
          <w:sz w:val="28"/>
          <w:szCs w:val="28"/>
        </w:rPr>
        <w:br/>
      </w:r>
    </w:p>
    <w:p w14:paraId="4206C316" w14:textId="77777777" w:rsidR="0094438F" w:rsidRDefault="00A40D0A">
      <w:pPr>
        <w:numPr>
          <w:ilvl w:val="0"/>
          <w:numId w:val="1"/>
        </w:numPr>
        <w:rPr>
          <w:sz w:val="28"/>
          <w:szCs w:val="28"/>
        </w:rPr>
      </w:pPr>
      <w:r>
        <w:rPr>
          <w:sz w:val="28"/>
          <w:szCs w:val="28"/>
        </w:rPr>
        <w:t>Passive Mitgliedschaft</w:t>
      </w:r>
      <w:r>
        <w:rPr>
          <w:sz w:val="28"/>
          <w:szCs w:val="28"/>
        </w:rPr>
        <w:br/>
      </w:r>
    </w:p>
    <w:p w14:paraId="1876EEBF" w14:textId="77777777" w:rsidR="0094438F" w:rsidRDefault="00A40D0A">
      <w:pPr>
        <w:numPr>
          <w:ilvl w:val="0"/>
          <w:numId w:val="1"/>
        </w:numPr>
        <w:rPr>
          <w:sz w:val="28"/>
          <w:szCs w:val="28"/>
        </w:rPr>
      </w:pPr>
      <w:r>
        <w:rPr>
          <w:sz w:val="28"/>
          <w:szCs w:val="28"/>
        </w:rPr>
        <w:t>Entgeltsystem</w:t>
      </w:r>
      <w:r>
        <w:rPr>
          <w:sz w:val="28"/>
          <w:szCs w:val="28"/>
        </w:rPr>
        <w:br/>
      </w:r>
    </w:p>
    <w:p w14:paraId="25B1E15E" w14:textId="77777777" w:rsidR="0094438F" w:rsidRDefault="00A40D0A">
      <w:pPr>
        <w:numPr>
          <w:ilvl w:val="0"/>
          <w:numId w:val="1"/>
        </w:numPr>
        <w:rPr>
          <w:sz w:val="28"/>
          <w:szCs w:val="28"/>
        </w:rPr>
      </w:pPr>
      <w:r>
        <w:rPr>
          <w:sz w:val="28"/>
          <w:szCs w:val="28"/>
        </w:rPr>
        <w:t>Vorstand</w:t>
      </w:r>
      <w:r>
        <w:rPr>
          <w:sz w:val="28"/>
          <w:szCs w:val="28"/>
        </w:rPr>
        <w:br/>
      </w:r>
    </w:p>
    <w:p w14:paraId="341F8DAB" w14:textId="77777777" w:rsidR="0094438F" w:rsidRDefault="00A40D0A">
      <w:pPr>
        <w:numPr>
          <w:ilvl w:val="0"/>
          <w:numId w:val="1"/>
        </w:numPr>
        <w:rPr>
          <w:sz w:val="28"/>
          <w:szCs w:val="28"/>
        </w:rPr>
      </w:pPr>
      <w:r>
        <w:rPr>
          <w:sz w:val="28"/>
          <w:szCs w:val="28"/>
        </w:rPr>
        <w:t>Ansprechpartner und Hilfeleistungen</w:t>
      </w:r>
      <w:r>
        <w:rPr>
          <w:sz w:val="28"/>
          <w:szCs w:val="28"/>
        </w:rPr>
        <w:br/>
      </w:r>
    </w:p>
    <w:p w14:paraId="398AADA4" w14:textId="77777777" w:rsidR="0094438F" w:rsidRDefault="00A40D0A">
      <w:pPr>
        <w:numPr>
          <w:ilvl w:val="0"/>
          <w:numId w:val="1"/>
        </w:numPr>
        <w:rPr>
          <w:sz w:val="28"/>
          <w:szCs w:val="28"/>
        </w:rPr>
      </w:pPr>
      <w:r>
        <w:rPr>
          <w:sz w:val="28"/>
          <w:szCs w:val="28"/>
        </w:rPr>
        <w:t>Ehrenamtspauschale</w:t>
      </w:r>
      <w:r>
        <w:rPr>
          <w:sz w:val="28"/>
          <w:szCs w:val="28"/>
        </w:rPr>
        <w:br/>
      </w:r>
    </w:p>
    <w:p w14:paraId="18344239" w14:textId="77777777" w:rsidR="0094438F" w:rsidRDefault="00A40D0A">
      <w:pPr>
        <w:numPr>
          <w:ilvl w:val="0"/>
          <w:numId w:val="1"/>
        </w:numPr>
        <w:rPr>
          <w:sz w:val="28"/>
          <w:szCs w:val="28"/>
        </w:rPr>
      </w:pPr>
      <w:r>
        <w:rPr>
          <w:sz w:val="28"/>
          <w:szCs w:val="28"/>
        </w:rPr>
        <w:t>Versicherung</w:t>
      </w:r>
    </w:p>
    <w:p w14:paraId="27DD4FC9" w14:textId="77777777" w:rsidR="0094438F" w:rsidRDefault="0094438F">
      <w:pPr>
        <w:rPr>
          <w:sz w:val="32"/>
          <w:szCs w:val="32"/>
        </w:rPr>
      </w:pPr>
    </w:p>
    <w:p w14:paraId="704AAC01" w14:textId="77777777" w:rsidR="0094438F" w:rsidRDefault="00A40D0A">
      <w:pPr>
        <w:pStyle w:val="GeBSchGeschftsordnung"/>
        <w:pageBreakBefore/>
        <w:numPr>
          <w:ilvl w:val="0"/>
          <w:numId w:val="2"/>
        </w:numPr>
      </w:pPr>
      <w:r>
        <w:rPr>
          <w:b/>
          <w:bCs/>
        </w:rPr>
        <w:lastRenderedPageBreak/>
        <w:t>Eingetragener Verein</w:t>
      </w:r>
      <w:r>
        <w:br/>
      </w:r>
      <w:r>
        <w:br/>
        <w:t>Das "Generationenbündnis e.V." ist ein eingetragener Verein. Der Eintrag in das Vereinsregister erfolgte am 15.02.2019.</w:t>
      </w:r>
      <w:r>
        <w:br/>
        <w:t>Der Verein hat die Vereinsnummer VR 723 951</w:t>
      </w:r>
      <w:r>
        <w:br/>
      </w:r>
    </w:p>
    <w:p w14:paraId="7BB5A855" w14:textId="77777777" w:rsidR="0094438F" w:rsidRDefault="00A40D0A">
      <w:pPr>
        <w:pStyle w:val="GeBSchGeschftsordnung"/>
        <w:numPr>
          <w:ilvl w:val="0"/>
          <w:numId w:val="1"/>
        </w:numPr>
      </w:pPr>
      <w:r>
        <w:rPr>
          <w:b/>
          <w:bCs/>
        </w:rPr>
        <w:t xml:space="preserve">Zweck des Vereins </w:t>
      </w:r>
      <w:r>
        <w:br/>
      </w:r>
      <w:r>
        <w:br/>
        <w:t>Hauptaufgabe ist eine organisierte Nachbarschaftshilfe für Schöntaler Einwohner.</w:t>
      </w:r>
      <w:r>
        <w:br/>
        <w:t>Die Hilfe kann nur von Mitgliedern für Mitglieder erfolgen.</w:t>
      </w:r>
      <w:r>
        <w:br/>
        <w:t>Alle Hilfe erfolgt ehrenamtlich.</w:t>
      </w:r>
      <w:r>
        <w:br/>
      </w:r>
    </w:p>
    <w:p w14:paraId="0307BC65" w14:textId="77777777" w:rsidR="0094438F" w:rsidRDefault="00A40D0A">
      <w:pPr>
        <w:pStyle w:val="GeBSchGeschftsordnung"/>
        <w:numPr>
          <w:ilvl w:val="0"/>
          <w:numId w:val="1"/>
        </w:numPr>
      </w:pPr>
      <w:r>
        <w:rPr>
          <w:b/>
          <w:bCs/>
        </w:rPr>
        <w:t>Gemeinnützigkeit</w:t>
      </w:r>
      <w:r>
        <w:br/>
      </w:r>
      <w:r>
        <w:br/>
        <w:t>Dem Verein wurde vom Finanzamt Öhringen am 06.12.2018 die Gemeinnützigkeit bescheinigt.</w:t>
      </w:r>
      <w:r>
        <w:br/>
        <w:t>Die Steuernummer lautet: 76001/80407</w:t>
      </w:r>
      <w:r>
        <w:br/>
      </w:r>
    </w:p>
    <w:p w14:paraId="5AD31760" w14:textId="77777777" w:rsidR="0094438F" w:rsidRDefault="00A40D0A">
      <w:pPr>
        <w:pStyle w:val="GeBSchGeschftsordnung"/>
        <w:numPr>
          <w:ilvl w:val="0"/>
          <w:numId w:val="1"/>
        </w:numPr>
      </w:pPr>
      <w:r>
        <w:rPr>
          <w:b/>
          <w:bCs/>
        </w:rPr>
        <w:t>Verwendung</w:t>
      </w:r>
      <w:r>
        <w:t xml:space="preserve"> von Mitgliedsbeiträgen und Spenden</w:t>
      </w:r>
      <w:r>
        <w:br/>
      </w:r>
      <w:r>
        <w:br/>
        <w:t>Mitgliedsbeiträge und Spenden werden zur Verwaltung der Nachbarschaftshilfe verwendet. Löhne werden keine bezahlt.</w:t>
      </w:r>
      <w:r>
        <w:br/>
        <w:t>Vorstandsmitglieder erhalten auf Antrag eine Aufwandsentschädigung für Fahrten für den Verein.</w:t>
      </w:r>
      <w:r>
        <w:br/>
      </w:r>
    </w:p>
    <w:p w14:paraId="6F34AFEA" w14:textId="77777777" w:rsidR="0094438F" w:rsidRDefault="00A40D0A">
      <w:pPr>
        <w:pStyle w:val="GeBSchGeschftsordnung"/>
        <w:numPr>
          <w:ilvl w:val="0"/>
          <w:numId w:val="1"/>
        </w:numPr>
      </w:pPr>
      <w:r>
        <w:rPr>
          <w:b/>
          <w:bCs/>
        </w:rPr>
        <w:t>Datenschutz</w:t>
      </w:r>
      <w:r>
        <w:br/>
      </w:r>
    </w:p>
    <w:p w14:paraId="534DA662" w14:textId="77777777" w:rsidR="0094438F" w:rsidRDefault="00A40D0A" w:rsidP="00995358">
      <w:pPr>
        <w:pStyle w:val="GeBSchGeschftsordnung"/>
        <w:numPr>
          <w:ilvl w:val="1"/>
          <w:numId w:val="1"/>
        </w:numPr>
        <w:spacing w:after="120"/>
        <w:ind w:left="1077"/>
      </w:pPr>
      <w:r>
        <w:t>Erhobene Daten:</w:t>
      </w:r>
    </w:p>
    <w:p w14:paraId="64F4D989" w14:textId="794F53BD" w:rsidR="0094438F" w:rsidRDefault="00A40D0A" w:rsidP="00995358">
      <w:pPr>
        <w:pStyle w:val="GeBSchGeschftsordnung"/>
        <w:spacing w:after="120"/>
        <w:ind w:left="1077"/>
      </w:pPr>
      <w:r>
        <w:t>Name, Vorname, Geburtstag,</w:t>
      </w:r>
      <w:r w:rsidR="00195D27">
        <w:t xml:space="preserve"> </w:t>
      </w:r>
      <w:r>
        <w:t>Adresse, Telefonnummern,</w:t>
      </w:r>
      <w:r w:rsidR="00195D27">
        <w:t xml:space="preserve"> </w:t>
      </w:r>
      <w:r>
        <w:t xml:space="preserve">E-Mail-Adresse, </w:t>
      </w:r>
      <w:r>
        <w:br/>
        <w:t xml:space="preserve">Eintrittsdatum und Ehrungen, </w:t>
      </w:r>
      <w:r>
        <w:br/>
        <w:t xml:space="preserve">Funktion im Verein, </w:t>
      </w:r>
      <w:r>
        <w:br/>
        <w:t>Bankverbindung und IBAN</w:t>
      </w:r>
    </w:p>
    <w:p w14:paraId="204A581B" w14:textId="77777777" w:rsidR="0094438F" w:rsidRDefault="00A40D0A" w:rsidP="00995358">
      <w:pPr>
        <w:pStyle w:val="GeBSchGeschftsordnung"/>
        <w:numPr>
          <w:ilvl w:val="1"/>
          <w:numId w:val="1"/>
        </w:numPr>
        <w:spacing w:after="120"/>
        <w:ind w:left="1077"/>
      </w:pPr>
      <w:r>
        <w:t>Die Daten werden nicht im Internet veröffentlicht.</w:t>
      </w:r>
    </w:p>
    <w:p w14:paraId="5F22B689" w14:textId="77777777" w:rsidR="0094438F" w:rsidRDefault="00A40D0A" w:rsidP="00995358">
      <w:pPr>
        <w:pStyle w:val="GeBSchGeschftsordnung"/>
        <w:numPr>
          <w:ilvl w:val="1"/>
          <w:numId w:val="1"/>
        </w:numPr>
        <w:spacing w:after="120"/>
        <w:ind w:left="1077"/>
      </w:pPr>
      <w:r>
        <w:t>Bilder von Mitgliedern werden nur mit ausdrücklicher Genehmigung und ohne Namen im Internet und für Werbung verwendet.</w:t>
      </w:r>
    </w:p>
    <w:p w14:paraId="51C17E7C" w14:textId="77777777" w:rsidR="0094438F" w:rsidRDefault="00A40D0A" w:rsidP="00995358">
      <w:pPr>
        <w:pStyle w:val="GeBSchGeschftsordnung"/>
        <w:numPr>
          <w:ilvl w:val="1"/>
          <w:numId w:val="1"/>
        </w:numPr>
        <w:spacing w:after="120"/>
        <w:ind w:left="1077"/>
      </w:pPr>
      <w:r>
        <w:t>Daten werden nur für die Arbeit des Vereins verwendet. Sie sind nur den Vorstandsmitgliedern und den Geschäftsstellen bekannt.</w:t>
      </w:r>
    </w:p>
    <w:p w14:paraId="071E374A" w14:textId="77777777" w:rsidR="0094438F" w:rsidRDefault="00A40D0A" w:rsidP="00995358">
      <w:pPr>
        <w:pStyle w:val="GeBSchGeschftsordnung"/>
        <w:numPr>
          <w:ilvl w:val="1"/>
          <w:numId w:val="1"/>
        </w:numPr>
        <w:spacing w:after="120"/>
        <w:ind w:left="1077"/>
      </w:pPr>
      <w:r>
        <w:t>Zum Einzug der Mitgliedsbeiträge werden die entsprechenden Daten den jeweiligen Banken übermittelt.</w:t>
      </w:r>
    </w:p>
    <w:p w14:paraId="2D3BB600" w14:textId="77777777" w:rsidR="0094438F" w:rsidRDefault="00A40D0A" w:rsidP="00995358">
      <w:pPr>
        <w:pStyle w:val="GeBSchGeschftsordnung"/>
        <w:numPr>
          <w:ilvl w:val="1"/>
          <w:numId w:val="1"/>
        </w:numPr>
        <w:spacing w:after="120"/>
        <w:ind w:left="1077"/>
      </w:pPr>
      <w:r>
        <w:t>Für die Versicherung der Helferinnen und Helfer werden wir die notwendigen Daten (Name, Anschrift) an die Gruppenversicherung des Landesseniorenrats übermitteln.</w:t>
      </w:r>
    </w:p>
    <w:p w14:paraId="66C1E69A" w14:textId="77777777" w:rsidR="0094438F" w:rsidRDefault="00A40D0A" w:rsidP="00995358">
      <w:pPr>
        <w:pStyle w:val="GeBSchGeschftsordnung"/>
        <w:numPr>
          <w:ilvl w:val="1"/>
          <w:numId w:val="1"/>
        </w:numPr>
        <w:spacing w:after="120"/>
        <w:ind w:left="1077"/>
      </w:pPr>
      <w:r>
        <w:t>Auf dem Computer werden die Daten verschlüsselt abgelegt. Den Schlüssel dazu besitzen die Vorsitzenden und die Kassenverwaltung</w:t>
      </w:r>
    </w:p>
    <w:p w14:paraId="37B8A286" w14:textId="77777777" w:rsidR="0094438F" w:rsidRDefault="00A40D0A" w:rsidP="00995358">
      <w:pPr>
        <w:pStyle w:val="GeBSchGeschftsordnung"/>
        <w:keepLines/>
        <w:numPr>
          <w:ilvl w:val="1"/>
          <w:numId w:val="1"/>
        </w:numPr>
        <w:spacing w:after="120"/>
        <w:ind w:left="1077"/>
      </w:pPr>
      <w:r>
        <w:lastRenderedPageBreak/>
        <w:t>Mit den Daten der Helferinnen und Helfer werden auch Karteikarten angelegt. Diese dienen den Geschäftsstellen zur Organisation der Hilfsdienste.</w:t>
      </w:r>
    </w:p>
    <w:p w14:paraId="413FBCD5" w14:textId="77777777" w:rsidR="0094438F" w:rsidRDefault="00A40D0A" w:rsidP="00995358">
      <w:pPr>
        <w:pStyle w:val="GeBSchGeschftsordnung"/>
        <w:numPr>
          <w:ilvl w:val="1"/>
          <w:numId w:val="1"/>
        </w:numPr>
        <w:spacing w:after="120"/>
        <w:ind w:left="1077"/>
      </w:pPr>
      <w:r>
        <w:t>Scheidet ein Mitglied aus, so wird diese Karteikarte aus der aktiven Datei entfernt und kommen ins Archiv. Elektronische Daten werden entsprechend markiert und kommen ins elektronische Archiv.</w:t>
      </w:r>
    </w:p>
    <w:p w14:paraId="453BFC2A" w14:textId="734C8001" w:rsidR="0094438F" w:rsidRDefault="00A40D0A" w:rsidP="00995358">
      <w:pPr>
        <w:pStyle w:val="GeBSchGeschftsordnung"/>
        <w:numPr>
          <w:ilvl w:val="1"/>
          <w:numId w:val="1"/>
        </w:numPr>
        <w:spacing w:after="120"/>
        <w:ind w:left="1077"/>
      </w:pPr>
      <w:r>
        <w:t>Elektronische Daten werden zusätzlich auf einem versch</w:t>
      </w:r>
      <w:r w:rsidR="00195D27">
        <w:t>l</w:t>
      </w:r>
      <w:r>
        <w:t>üsselten Datenspeicher gesichert.</w:t>
      </w:r>
    </w:p>
    <w:p w14:paraId="2945A75C" w14:textId="77777777" w:rsidR="0094438F" w:rsidRDefault="00A40D0A" w:rsidP="00995358">
      <w:pPr>
        <w:pStyle w:val="GeBSchGeschftsordnung"/>
        <w:numPr>
          <w:ilvl w:val="1"/>
          <w:numId w:val="1"/>
        </w:numPr>
        <w:spacing w:after="120"/>
        <w:ind w:left="1077"/>
      </w:pPr>
      <w:r>
        <w:t>Die Daten ausgeschiedener Mitglieder werden auf Wunsch vollständig gelöscht.</w:t>
      </w:r>
    </w:p>
    <w:p w14:paraId="70322E90" w14:textId="77777777" w:rsidR="0094438F" w:rsidRDefault="00A40D0A" w:rsidP="00995358">
      <w:pPr>
        <w:pStyle w:val="GeBSchGeschftsordnung"/>
        <w:numPr>
          <w:ilvl w:val="1"/>
          <w:numId w:val="1"/>
        </w:numPr>
        <w:spacing w:after="120"/>
        <w:ind w:left="1077"/>
      </w:pPr>
      <w:r>
        <w:t>Bei Mitgliederversammlungen wird über die Verwendung und die Speicherung der personenbezogenen Daten informiert.</w:t>
      </w:r>
      <w:r>
        <w:br/>
      </w:r>
    </w:p>
    <w:p w14:paraId="503148B7" w14:textId="77777777" w:rsidR="0094438F" w:rsidRDefault="00A40D0A">
      <w:pPr>
        <w:pStyle w:val="GeBSchGeschftsordnung"/>
        <w:numPr>
          <w:ilvl w:val="0"/>
          <w:numId w:val="1"/>
        </w:numPr>
      </w:pPr>
      <w:r>
        <w:rPr>
          <w:b/>
          <w:bCs/>
        </w:rPr>
        <w:t>Finanzierung</w:t>
      </w:r>
      <w:r>
        <w:br/>
      </w:r>
      <w:r>
        <w:br/>
        <w:t>Der Verein finanziert sich aus Mitgliedsbeiträgen und Spenden.</w:t>
      </w:r>
      <w:r>
        <w:br/>
      </w:r>
    </w:p>
    <w:p w14:paraId="0DBF7ECF" w14:textId="77777777" w:rsidR="0094438F" w:rsidRDefault="00A40D0A">
      <w:pPr>
        <w:pStyle w:val="GeBSchGeschftsordnung"/>
        <w:numPr>
          <w:ilvl w:val="0"/>
          <w:numId w:val="1"/>
        </w:numPr>
      </w:pPr>
      <w:r>
        <w:rPr>
          <w:b/>
          <w:bCs/>
        </w:rPr>
        <w:t>Mitgliedsbeiträge</w:t>
      </w:r>
      <w:r>
        <w:br/>
      </w:r>
    </w:p>
    <w:p w14:paraId="06707503" w14:textId="47068879" w:rsidR="0094438F" w:rsidRDefault="00A40D0A">
      <w:pPr>
        <w:pStyle w:val="GeBSchGeschftsordnung"/>
        <w:numPr>
          <w:ilvl w:val="1"/>
          <w:numId w:val="1"/>
        </w:numPr>
      </w:pPr>
      <w:r>
        <w:t xml:space="preserve">Der Mitgliedsbeitrag für Erwachsene beträgt </w:t>
      </w:r>
      <w:r w:rsidR="00741D91">
        <w:t>5</w:t>
      </w:r>
      <w:r>
        <w:t xml:space="preserve"> Euro pro Jahr.</w:t>
      </w:r>
    </w:p>
    <w:p w14:paraId="44455FCF" w14:textId="77777777" w:rsidR="0094438F" w:rsidRDefault="00A40D0A">
      <w:pPr>
        <w:pStyle w:val="GeBSchGeschftsordnung"/>
        <w:numPr>
          <w:ilvl w:val="1"/>
          <w:numId w:val="1"/>
        </w:numPr>
      </w:pPr>
      <w:bookmarkStart w:id="0" w:name="_GoBack"/>
      <w:bookmarkEnd w:id="0"/>
      <w:r>
        <w:t>Für Kinder unter 18 Jahren wird kein Beitrag erhoben.</w:t>
      </w:r>
    </w:p>
    <w:p w14:paraId="347972D3" w14:textId="77777777" w:rsidR="0094438F" w:rsidRDefault="00A40D0A">
      <w:pPr>
        <w:pStyle w:val="GeBSchGeschftsordnung"/>
        <w:numPr>
          <w:ilvl w:val="1"/>
          <w:numId w:val="1"/>
        </w:numPr>
      </w:pPr>
      <w:r>
        <w:t>Vereine, Institutionen, Verbände bezahlen 40 Euro pro Jahr.</w:t>
      </w:r>
    </w:p>
    <w:p w14:paraId="3236CE56" w14:textId="77777777" w:rsidR="0094438F" w:rsidRDefault="0094438F">
      <w:pPr>
        <w:pStyle w:val="GeBSchGeschftsordnung"/>
      </w:pPr>
    </w:p>
    <w:p w14:paraId="7B96903B" w14:textId="77777777" w:rsidR="0094438F" w:rsidRDefault="00A40D0A">
      <w:pPr>
        <w:pStyle w:val="GeBSchGeschftsordnung"/>
        <w:numPr>
          <w:ilvl w:val="0"/>
          <w:numId w:val="1"/>
        </w:numPr>
      </w:pPr>
      <w:r>
        <w:rPr>
          <w:b/>
          <w:bCs/>
        </w:rPr>
        <w:t>Aktive Mitgliedschaft</w:t>
      </w:r>
      <w:r>
        <w:br/>
      </w:r>
      <w:r>
        <w:br/>
        <w:t>Aktive Mitglieder sind die Helferinnen und Helfer.</w:t>
      </w:r>
      <w:r>
        <w:br/>
        <w:t>Sie leisten die Hilfs- und Fahrdienste.</w:t>
      </w:r>
      <w:r>
        <w:br/>
        <w:t>Aktive Mitglieder können auch jederzeit Hilfe erhalten.</w:t>
      </w:r>
      <w:r>
        <w:br/>
      </w:r>
    </w:p>
    <w:p w14:paraId="5A282337" w14:textId="77777777" w:rsidR="0094438F" w:rsidRDefault="00A40D0A">
      <w:pPr>
        <w:pStyle w:val="GeBSchGeschftsordnung"/>
        <w:numPr>
          <w:ilvl w:val="0"/>
          <w:numId w:val="1"/>
        </w:numPr>
      </w:pPr>
      <w:r>
        <w:rPr>
          <w:b/>
          <w:bCs/>
        </w:rPr>
        <w:t>Passive</w:t>
      </w:r>
      <w:r>
        <w:t xml:space="preserve"> </w:t>
      </w:r>
      <w:r>
        <w:rPr>
          <w:b/>
          <w:bCs/>
        </w:rPr>
        <w:t>Mitgliedschaft</w:t>
      </w:r>
      <w:r>
        <w:br/>
      </w:r>
      <w:r>
        <w:br/>
      </w:r>
      <w:proofErr w:type="spellStart"/>
      <w:r>
        <w:t>Passive</w:t>
      </w:r>
      <w:proofErr w:type="spellEnd"/>
      <w:r>
        <w:t xml:space="preserve"> Mitglieder sind in erster Linie Hilfeempfänger.</w:t>
      </w:r>
      <w:r>
        <w:br/>
      </w:r>
    </w:p>
    <w:p w14:paraId="50DBD184" w14:textId="77777777" w:rsidR="0094438F" w:rsidRDefault="00A40D0A">
      <w:pPr>
        <w:pStyle w:val="GeBSchGeschftsordnung"/>
        <w:numPr>
          <w:ilvl w:val="0"/>
          <w:numId w:val="1"/>
        </w:numPr>
      </w:pPr>
      <w:r>
        <w:rPr>
          <w:b/>
          <w:bCs/>
        </w:rPr>
        <w:t>Entgeltsystem</w:t>
      </w:r>
      <w:r>
        <w:br/>
      </w:r>
    </w:p>
    <w:p w14:paraId="1C019B4F" w14:textId="77777777" w:rsidR="0094438F" w:rsidRDefault="00A40D0A">
      <w:pPr>
        <w:pStyle w:val="GeBSchGeschftsordnung"/>
        <w:numPr>
          <w:ilvl w:val="1"/>
          <w:numId w:val="1"/>
        </w:numPr>
      </w:pPr>
      <w:r>
        <w:t>Alle Hilfeleistungen werden in bar erstattet.</w:t>
      </w:r>
    </w:p>
    <w:p w14:paraId="04AFDDD3" w14:textId="77777777" w:rsidR="0094438F" w:rsidRDefault="00A40D0A">
      <w:pPr>
        <w:pStyle w:val="GeBSchGeschftsordnung"/>
        <w:numPr>
          <w:ilvl w:val="1"/>
          <w:numId w:val="1"/>
        </w:numPr>
      </w:pPr>
      <w:r>
        <w:t>Jede angefangene 1/2 Stunde kostet 2,50 Euro.</w:t>
      </w:r>
    </w:p>
    <w:p w14:paraId="69DD9D00" w14:textId="1095D009" w:rsidR="0094438F" w:rsidRDefault="00A40D0A">
      <w:pPr>
        <w:pStyle w:val="GeBSchGeschftsordnung"/>
        <w:numPr>
          <w:ilvl w:val="1"/>
          <w:numId w:val="1"/>
        </w:numPr>
      </w:pPr>
      <w:r>
        <w:t>Die Fahrten werden zusätzlich zum Zeitaufwand mit 0,3</w:t>
      </w:r>
      <w:r w:rsidR="00741D91">
        <w:t>5</w:t>
      </w:r>
      <w:r>
        <w:t xml:space="preserve"> Euro </w:t>
      </w:r>
      <w:proofErr w:type="gramStart"/>
      <w:r>
        <w:t>pro gefahrenem Kilometer</w:t>
      </w:r>
      <w:proofErr w:type="gramEnd"/>
      <w:r>
        <w:t xml:space="preserve"> vergütet. Gerechnet wird ab der Wohnung des Helfenden.</w:t>
      </w:r>
    </w:p>
    <w:p w14:paraId="75DCEF6D" w14:textId="77777777" w:rsidR="0094438F" w:rsidRDefault="00A40D0A">
      <w:pPr>
        <w:pStyle w:val="GeBSchGeschftsordnung"/>
        <w:numPr>
          <w:ilvl w:val="1"/>
          <w:numId w:val="1"/>
        </w:numPr>
      </w:pPr>
      <w:r>
        <w:t>Der oder die Helfende muss den Betrag annehmen. Dies dient dem Vereinsfrieden und dem gerechten Verfahren.</w:t>
      </w:r>
    </w:p>
    <w:p w14:paraId="37DA0E0D" w14:textId="77777777" w:rsidR="0094438F" w:rsidRDefault="0094438F">
      <w:pPr>
        <w:pageBreakBefore/>
        <w:suppressAutoHyphens w:val="0"/>
      </w:pPr>
    </w:p>
    <w:p w14:paraId="4359E077" w14:textId="77777777" w:rsidR="0094438F" w:rsidRDefault="00A40D0A">
      <w:pPr>
        <w:pStyle w:val="GeBSchGeschftsordnung"/>
        <w:keepLines/>
        <w:numPr>
          <w:ilvl w:val="0"/>
          <w:numId w:val="1"/>
        </w:numPr>
      </w:pPr>
      <w:r>
        <w:rPr>
          <w:b/>
          <w:bCs/>
        </w:rPr>
        <w:t>Vorstand</w:t>
      </w:r>
      <w:r>
        <w:t xml:space="preserve"> </w:t>
      </w:r>
      <w:r>
        <w:br/>
      </w:r>
      <w:r>
        <w:br/>
        <w:t>Der Vorstand besteht aus:</w:t>
      </w:r>
      <w:r>
        <w:br/>
      </w:r>
      <w:r>
        <w:br/>
        <w:t>dem geschäftsführenden Vorstand:</w:t>
      </w:r>
    </w:p>
    <w:p w14:paraId="6A05039A" w14:textId="77777777" w:rsidR="0094438F" w:rsidRDefault="00A40D0A">
      <w:pPr>
        <w:pStyle w:val="GeBSchGeschftsordnung"/>
        <w:numPr>
          <w:ilvl w:val="1"/>
          <w:numId w:val="1"/>
        </w:numPr>
      </w:pPr>
      <w:r>
        <w:t>der/dem 1. Vorsitzenden und 2 Stellvertretern/Stellvertreterinnen</w:t>
      </w:r>
    </w:p>
    <w:p w14:paraId="5D682AFF" w14:textId="77777777" w:rsidR="0094438F" w:rsidRDefault="00A40D0A">
      <w:pPr>
        <w:pStyle w:val="GeBSchGeschftsordnung"/>
        <w:numPr>
          <w:ilvl w:val="1"/>
          <w:numId w:val="1"/>
        </w:numPr>
      </w:pPr>
      <w:r>
        <w:t>der Kassiererin / dem Kassier</w:t>
      </w:r>
    </w:p>
    <w:p w14:paraId="004662BD" w14:textId="77777777" w:rsidR="0094438F" w:rsidRDefault="00A40D0A">
      <w:pPr>
        <w:pStyle w:val="GeBSchGeschftsordnung"/>
        <w:numPr>
          <w:ilvl w:val="1"/>
          <w:numId w:val="1"/>
        </w:numPr>
      </w:pPr>
      <w:r>
        <w:t>der Pressewartin / dem Pressewart</w:t>
      </w:r>
      <w:r>
        <w:br/>
      </w:r>
    </w:p>
    <w:p w14:paraId="2746A7EE" w14:textId="77777777" w:rsidR="0094438F" w:rsidRDefault="00A40D0A">
      <w:pPr>
        <w:pStyle w:val="GeBSchGeschftsordnung"/>
        <w:tabs>
          <w:tab w:val="left" w:pos="720"/>
          <w:tab w:val="left" w:pos="741"/>
        </w:tabs>
      </w:pPr>
      <w:r>
        <w:tab/>
        <w:t>dem Beirat:</w:t>
      </w:r>
    </w:p>
    <w:p w14:paraId="5CA522F0" w14:textId="624C2F5F" w:rsidR="0094438F" w:rsidRDefault="00A40D0A">
      <w:pPr>
        <w:pStyle w:val="GeBSchGeschftsordnung"/>
        <w:numPr>
          <w:ilvl w:val="1"/>
          <w:numId w:val="1"/>
        </w:numPr>
      </w:pPr>
      <w:r>
        <w:t>bis zu 7 weiteren Mitgliedern.</w:t>
      </w:r>
    </w:p>
    <w:p w14:paraId="463A325F" w14:textId="77777777" w:rsidR="0094438F" w:rsidRDefault="00A40D0A">
      <w:pPr>
        <w:pStyle w:val="GeBSchGeschftsordnung"/>
        <w:numPr>
          <w:ilvl w:val="1"/>
          <w:numId w:val="1"/>
        </w:numPr>
      </w:pPr>
      <w:r>
        <w:t>einem Vertreter / einer Vertreterin der Gemeinde Schöntal als beratendes Mitglied.</w:t>
      </w:r>
    </w:p>
    <w:p w14:paraId="41AB308B" w14:textId="77777777" w:rsidR="0094438F" w:rsidRDefault="00A40D0A">
      <w:pPr>
        <w:pStyle w:val="GeBSchGeschftsordnung"/>
        <w:numPr>
          <w:ilvl w:val="1"/>
          <w:numId w:val="1"/>
        </w:numPr>
      </w:pPr>
      <w:r>
        <w:t>Sachkundige Personen können beratend mitwirken.</w:t>
      </w:r>
      <w:r>
        <w:br/>
      </w:r>
    </w:p>
    <w:p w14:paraId="5F7209A7" w14:textId="77777777" w:rsidR="0094438F" w:rsidRDefault="00A40D0A">
      <w:pPr>
        <w:pStyle w:val="GeBSchGeschftsordnung"/>
        <w:keepLines/>
        <w:numPr>
          <w:ilvl w:val="0"/>
          <w:numId w:val="1"/>
        </w:numPr>
        <w:rPr>
          <w:b/>
          <w:bCs/>
        </w:rPr>
      </w:pPr>
      <w:r>
        <w:rPr>
          <w:b/>
          <w:bCs/>
        </w:rPr>
        <w:t>Ansprechpartner und Hilfeleistungen</w:t>
      </w:r>
    </w:p>
    <w:p w14:paraId="34E93E9C" w14:textId="77777777" w:rsidR="0094438F" w:rsidRDefault="0094438F"/>
    <w:p w14:paraId="7313B292" w14:textId="77777777" w:rsidR="0094438F" w:rsidRDefault="00A40D0A">
      <w:pPr>
        <w:numPr>
          <w:ilvl w:val="0"/>
          <w:numId w:val="3"/>
        </w:numPr>
      </w:pPr>
      <w:r>
        <w:t>Ansprechpartner erhält Anruf von Hilfesuchenden</w:t>
      </w:r>
      <w:r>
        <w:br/>
      </w:r>
    </w:p>
    <w:p w14:paraId="55B68B51" w14:textId="77777777" w:rsidR="0094438F" w:rsidRDefault="00A40D0A">
      <w:pPr>
        <w:numPr>
          <w:ilvl w:val="1"/>
          <w:numId w:val="3"/>
        </w:numPr>
      </w:pPr>
      <w:r>
        <w:t>Ansprechpartner notiert Antrag (Formular "Antrag")</w:t>
      </w:r>
    </w:p>
    <w:p w14:paraId="570B7B11" w14:textId="77777777" w:rsidR="0094438F" w:rsidRDefault="00A40D0A">
      <w:pPr>
        <w:numPr>
          <w:ilvl w:val="1"/>
          <w:numId w:val="3"/>
        </w:numPr>
      </w:pPr>
      <w:r>
        <w:t>Anruf bei möglichen Hilfeleistenden, Koordinieren von Zeit etc.</w:t>
      </w:r>
      <w:r>
        <w:br/>
      </w:r>
    </w:p>
    <w:p w14:paraId="6E7D1071" w14:textId="77777777" w:rsidR="0094438F" w:rsidRDefault="00A40D0A">
      <w:pPr>
        <w:numPr>
          <w:ilvl w:val="0"/>
          <w:numId w:val="3"/>
        </w:numPr>
      </w:pPr>
      <w:r>
        <w:t>Hilfeleistungen</w:t>
      </w:r>
      <w:r>
        <w:br/>
      </w:r>
    </w:p>
    <w:p w14:paraId="4EECB403" w14:textId="77777777" w:rsidR="0094438F" w:rsidRDefault="00A40D0A">
      <w:pPr>
        <w:numPr>
          <w:ilvl w:val="1"/>
          <w:numId w:val="3"/>
        </w:numPr>
      </w:pPr>
      <w:r>
        <w:t>Wir leisten nur vorübergehende Hilfeleistungen, welche durch Krankheit oder ähnliche Umstände notwendig sind.</w:t>
      </w:r>
    </w:p>
    <w:p w14:paraId="69C2C5C2" w14:textId="77777777" w:rsidR="0094438F" w:rsidRDefault="00A40D0A">
      <w:pPr>
        <w:numPr>
          <w:ilvl w:val="1"/>
          <w:numId w:val="3"/>
        </w:numPr>
      </w:pPr>
      <w:r>
        <w:t>Dauerhafte und regelmäßige Hilfen können wir nicht leisten.</w:t>
      </w:r>
    </w:p>
    <w:p w14:paraId="7029882D" w14:textId="77777777" w:rsidR="0094438F" w:rsidRDefault="00A40D0A">
      <w:pPr>
        <w:numPr>
          <w:ilvl w:val="1"/>
          <w:numId w:val="3"/>
        </w:numPr>
      </w:pPr>
      <w:r>
        <w:t>Wiederholte Leistungen in einem gewissen Abstand sind dagegen möglich, z.B. Physiotherapie etc.</w:t>
      </w:r>
    </w:p>
    <w:p w14:paraId="045A2B59" w14:textId="77777777" w:rsidR="0094438F" w:rsidRDefault="00A40D0A">
      <w:pPr>
        <w:numPr>
          <w:ilvl w:val="1"/>
          <w:numId w:val="3"/>
        </w:numPr>
      </w:pPr>
      <w:r>
        <w:t>Wir leisten keine Krankenfahrten, auf welche es Beförderungsscheine gibt.</w:t>
      </w:r>
    </w:p>
    <w:p w14:paraId="123DB8B2" w14:textId="77777777" w:rsidR="0094438F" w:rsidRDefault="00A40D0A">
      <w:pPr>
        <w:numPr>
          <w:ilvl w:val="1"/>
          <w:numId w:val="3"/>
        </w:numPr>
      </w:pPr>
      <w:r>
        <w:t>Leistungen, welche von einem Kostenträger wie Krankenkasse, Rentenversicherung o.a. übernommen werden, sind ausgeschlossen.</w:t>
      </w:r>
    </w:p>
    <w:p w14:paraId="64E34374" w14:textId="77777777" w:rsidR="0094438F" w:rsidRDefault="00A40D0A">
      <w:pPr>
        <w:numPr>
          <w:ilvl w:val="1"/>
          <w:numId w:val="3"/>
        </w:numPr>
      </w:pPr>
      <w:r>
        <w:t>Dauerhafte Unterstützung in Haus, Hof und Garten sind ausgeschlossen.</w:t>
      </w:r>
    </w:p>
    <w:p w14:paraId="7D9F9B38" w14:textId="77777777" w:rsidR="0094438F" w:rsidRDefault="00A40D0A">
      <w:pPr>
        <w:numPr>
          <w:ilvl w:val="1"/>
          <w:numId w:val="3"/>
        </w:numPr>
      </w:pPr>
      <w:r>
        <w:t>Generell kann nur Hilfe geleistet werden, wenn ein Hilfeleistender zur Verfügung steht.</w:t>
      </w:r>
      <w:r>
        <w:br/>
      </w:r>
    </w:p>
    <w:p w14:paraId="6F12AAA1" w14:textId="77777777" w:rsidR="0094438F" w:rsidRDefault="00A40D0A">
      <w:pPr>
        <w:numPr>
          <w:ilvl w:val="0"/>
          <w:numId w:val="3"/>
        </w:numPr>
      </w:pPr>
      <w:r>
        <w:t>Ablauf eines Hilfevorgangs:</w:t>
      </w:r>
      <w:r>
        <w:br/>
      </w:r>
    </w:p>
    <w:p w14:paraId="3A28C2EC" w14:textId="77777777" w:rsidR="0094438F" w:rsidRDefault="00A40D0A">
      <w:pPr>
        <w:numPr>
          <w:ilvl w:val="1"/>
          <w:numId w:val="3"/>
        </w:numPr>
      </w:pPr>
      <w:r>
        <w:t>Helfer hat Auftragsformular und füllt den Auftrag mit Hilfeempfänger aus. Haltungsausschluss muss vor der Hilfeleistung unterschrieben werden.</w:t>
      </w:r>
    </w:p>
    <w:p w14:paraId="48CAA8E2" w14:textId="77777777" w:rsidR="0094438F" w:rsidRDefault="00A40D0A">
      <w:pPr>
        <w:numPr>
          <w:ilvl w:val="1"/>
          <w:numId w:val="3"/>
        </w:numPr>
      </w:pPr>
      <w:r>
        <w:t>Hilfe leisten</w:t>
      </w:r>
    </w:p>
    <w:p w14:paraId="21BDB514" w14:textId="64CBC4A3" w:rsidR="0094438F" w:rsidRDefault="00A40D0A">
      <w:pPr>
        <w:numPr>
          <w:ilvl w:val="1"/>
          <w:numId w:val="3"/>
        </w:numPr>
      </w:pPr>
      <w:r>
        <w:t>Hilfeempfänger bestätigt mit seiner Unterschrift die Abrechnung für die erfolgte Hilfeleistung</w:t>
      </w:r>
      <w:r w:rsidR="00815B9F">
        <w:t>.</w:t>
      </w:r>
    </w:p>
    <w:p w14:paraId="05D884FB" w14:textId="77777777" w:rsidR="0094438F" w:rsidRDefault="00A40D0A">
      <w:pPr>
        <w:numPr>
          <w:ilvl w:val="1"/>
          <w:numId w:val="3"/>
        </w:numPr>
      </w:pPr>
      <w:r>
        <w:t>Helfer muss das Geld für die Hilfeleistung annehmen.</w:t>
      </w:r>
    </w:p>
    <w:p w14:paraId="5E7233F3" w14:textId="77777777" w:rsidR="0094438F" w:rsidRDefault="00A40D0A">
      <w:pPr>
        <w:numPr>
          <w:ilvl w:val="1"/>
          <w:numId w:val="3"/>
        </w:numPr>
      </w:pPr>
      <w:r>
        <w:t>Abrechnung möglichst zeitnah zu Geschäftsstelle bringen.</w:t>
      </w:r>
    </w:p>
    <w:p w14:paraId="5E3FD5E8" w14:textId="77777777" w:rsidR="0094438F" w:rsidRDefault="00A40D0A">
      <w:pPr>
        <w:numPr>
          <w:ilvl w:val="1"/>
          <w:numId w:val="3"/>
        </w:numPr>
      </w:pPr>
      <w:r>
        <w:t>Der Helfer informiert die Geschäftsstelle über die erfolgte Hilfeleistung.</w:t>
      </w:r>
      <w:r>
        <w:br/>
      </w:r>
    </w:p>
    <w:p w14:paraId="51FDFCF2" w14:textId="77777777" w:rsidR="0094438F" w:rsidRDefault="00A40D0A">
      <w:pPr>
        <w:numPr>
          <w:ilvl w:val="0"/>
          <w:numId w:val="3"/>
        </w:numPr>
      </w:pPr>
      <w:proofErr w:type="spellStart"/>
      <w:r>
        <w:lastRenderedPageBreak/>
        <w:t>Geschäftstelle</w:t>
      </w:r>
      <w:proofErr w:type="spellEnd"/>
      <w:r>
        <w:br/>
      </w:r>
    </w:p>
    <w:p w14:paraId="17DDBDB0" w14:textId="77777777" w:rsidR="0094438F" w:rsidRDefault="00A40D0A">
      <w:pPr>
        <w:numPr>
          <w:ilvl w:val="1"/>
          <w:numId w:val="3"/>
        </w:numPr>
      </w:pPr>
      <w:r>
        <w:t>Telefonzeiten: Montag -Freitag, jeweils 8:30 - 18:00 Uhr</w:t>
      </w:r>
    </w:p>
    <w:p w14:paraId="30C2C063" w14:textId="77777777" w:rsidR="0094438F" w:rsidRDefault="00A40D0A">
      <w:pPr>
        <w:numPr>
          <w:ilvl w:val="1"/>
          <w:numId w:val="3"/>
        </w:numPr>
      </w:pPr>
      <w:r>
        <w:t>Abrechnungen werden den Helfern zugeordnet und gesammelt.</w:t>
      </w:r>
    </w:p>
    <w:p w14:paraId="3A5B5953" w14:textId="77777777" w:rsidR="0094438F" w:rsidRDefault="00A40D0A">
      <w:pPr>
        <w:numPr>
          <w:ilvl w:val="1"/>
          <w:numId w:val="3"/>
        </w:numPr>
      </w:pPr>
      <w:r>
        <w:t>Die Abrechnungen werden in eine Sammelliste eingetragen.</w:t>
      </w:r>
      <w:r>
        <w:br/>
      </w:r>
    </w:p>
    <w:p w14:paraId="5D7EAA4E" w14:textId="77777777" w:rsidR="0094438F" w:rsidRDefault="00A40D0A">
      <w:pPr>
        <w:numPr>
          <w:ilvl w:val="0"/>
          <w:numId w:val="3"/>
        </w:numPr>
      </w:pPr>
      <w:r>
        <w:t>Helfer und Ehrenamtspauschale</w:t>
      </w:r>
      <w:r>
        <w:br/>
      </w:r>
    </w:p>
    <w:p w14:paraId="5F58546A" w14:textId="77777777" w:rsidR="0094438F" w:rsidRDefault="00A40D0A">
      <w:pPr>
        <w:numPr>
          <w:ilvl w:val="1"/>
          <w:numId w:val="3"/>
        </w:numPr>
      </w:pPr>
      <w:r>
        <w:t>Der Helfer sammelt die erledigten Aufträge.</w:t>
      </w:r>
    </w:p>
    <w:p w14:paraId="5AAB5DCB" w14:textId="77777777" w:rsidR="0094438F" w:rsidRDefault="00A40D0A">
      <w:pPr>
        <w:numPr>
          <w:ilvl w:val="1"/>
          <w:numId w:val="3"/>
        </w:numPr>
      </w:pPr>
      <w:r>
        <w:t>Er prüft, ob die Ehrenamtspauschale eingehalten wird (siehe Punkt 13)</w:t>
      </w:r>
    </w:p>
    <w:p w14:paraId="7B3A152D" w14:textId="77777777" w:rsidR="0094438F" w:rsidRDefault="00A40D0A">
      <w:pPr>
        <w:numPr>
          <w:ilvl w:val="1"/>
          <w:numId w:val="3"/>
        </w:numPr>
      </w:pPr>
      <w:r>
        <w:t>Er ist für die Einhaltung selbst verantwortlich.</w:t>
      </w:r>
    </w:p>
    <w:p w14:paraId="7E4B56C8" w14:textId="77777777" w:rsidR="00995358" w:rsidRDefault="00995358" w:rsidP="00995358"/>
    <w:p w14:paraId="2B4D252D" w14:textId="77777777" w:rsidR="0094438F" w:rsidRDefault="00A40D0A">
      <w:pPr>
        <w:pStyle w:val="GeBSchGeschftsordnung"/>
        <w:keepLines/>
        <w:numPr>
          <w:ilvl w:val="0"/>
          <w:numId w:val="1"/>
        </w:numPr>
      </w:pPr>
      <w:r>
        <w:rPr>
          <w:b/>
          <w:bCs/>
        </w:rPr>
        <w:t>Ehrenamtspauschale</w:t>
      </w:r>
      <w:r>
        <w:br/>
      </w:r>
      <w:r>
        <w:br/>
        <w:t xml:space="preserve">Ehrenamtlich tätige Menschen dürfen als Entschädigung für freiwillig geleistete Arbeit pro Jahr 720 Euro steuerfrei einnehmen. Sozialversicherungsbeiträge müssen darauf ebenfalls nicht gezahlt werden. Selbstverständlich dürfen sie auch mehr für ihre ehrenamtliche Arbeit verdienen. Allerdings werden für alle Einnahmen aus ehrenamtlicher Tätigkeit, die über 720 Euro liegen, Steuern und Sozialabgaben fällig. </w:t>
      </w:r>
      <w:r>
        <w:br/>
        <w:t>Der Steuerfreibetrag von 720 Euro wird als Ehrenamtspauschale bezeichnet.</w:t>
      </w:r>
      <w:r>
        <w:br/>
        <w:t>(aus https://www.bundesfinanzministerium.de, Stand: 2018)</w:t>
      </w:r>
      <w:r>
        <w:br/>
      </w:r>
    </w:p>
    <w:p w14:paraId="49980630" w14:textId="77777777" w:rsidR="0094438F" w:rsidRDefault="00A40D0A">
      <w:pPr>
        <w:numPr>
          <w:ilvl w:val="0"/>
          <w:numId w:val="1"/>
        </w:numPr>
      </w:pPr>
      <w:r>
        <w:rPr>
          <w:b/>
          <w:bCs/>
        </w:rPr>
        <w:t>Versicherung</w:t>
      </w:r>
      <w:r>
        <w:br/>
      </w:r>
    </w:p>
    <w:p w14:paraId="68324D48" w14:textId="77777777" w:rsidR="0094438F" w:rsidRDefault="00A40D0A">
      <w:pPr>
        <w:numPr>
          <w:ilvl w:val="1"/>
          <w:numId w:val="4"/>
        </w:numPr>
      </w:pPr>
      <w:r>
        <w:t>Der Verein ist vom Seniorenrat Schöntal betrieben und damit beim Landesseniorenrat versichert.</w:t>
      </w:r>
    </w:p>
    <w:p w14:paraId="6CCBA7EF" w14:textId="77777777" w:rsidR="0094438F" w:rsidRDefault="00A40D0A">
      <w:pPr>
        <w:numPr>
          <w:ilvl w:val="1"/>
          <w:numId w:val="3"/>
        </w:numPr>
      </w:pPr>
      <w:r>
        <w:t>Der Verein meldet jährlich bei Änderungen die Namen der Helferinnen und Helfer dem Landesseniorenrat.</w:t>
      </w:r>
    </w:p>
    <w:p w14:paraId="5BF6616D" w14:textId="77777777" w:rsidR="0094438F" w:rsidRDefault="00A40D0A">
      <w:pPr>
        <w:numPr>
          <w:ilvl w:val="1"/>
          <w:numId w:val="3"/>
        </w:numPr>
      </w:pPr>
      <w:r>
        <w:t>Rückstufungen beim Schadensfreiheitsrabatt sind für 5 Jahre versichert.</w:t>
      </w:r>
    </w:p>
    <w:p w14:paraId="16047821" w14:textId="77777777" w:rsidR="0094438F" w:rsidRDefault="0094438F"/>
    <w:p w14:paraId="4481422F" w14:textId="77777777" w:rsidR="0094438F" w:rsidRDefault="0094438F"/>
    <w:p w14:paraId="2DD4E7C2" w14:textId="77777777" w:rsidR="0094438F" w:rsidRDefault="0094438F"/>
    <w:p w14:paraId="5BCBB96B" w14:textId="77777777" w:rsidR="0094438F" w:rsidRDefault="0094438F"/>
    <w:sectPr w:rsidR="0094438F" w:rsidSect="00995358">
      <w:headerReference w:type="default" r:id="rId7"/>
      <w:footerReference w:type="default" r:id="rId8"/>
      <w:pgSz w:w="11906" w:h="16838"/>
      <w:pgMar w:top="1843"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44C718" w14:textId="77777777" w:rsidR="00D92742" w:rsidRDefault="00D92742">
      <w:r>
        <w:separator/>
      </w:r>
    </w:p>
  </w:endnote>
  <w:endnote w:type="continuationSeparator" w:id="0">
    <w:p w14:paraId="047B5EA0" w14:textId="77777777" w:rsidR="00D92742" w:rsidRDefault="00D92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Symbol">
    <w:panose1 w:val="05010000000000000000"/>
    <w:charset w:val="00"/>
    <w:family w:val="auto"/>
    <w:pitch w:val="variable"/>
    <w:sig w:usb0="800000AF" w:usb1="1001ECEA" w:usb2="00000000" w:usb3="00000000" w:csb0="00000001" w:csb1="00000000"/>
  </w:font>
  <w:font w:name="StarSymbol">
    <w:altName w:val="Segoe UI Symbol"/>
    <w:charset w:val="02"/>
    <w:family w:val="auto"/>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424C6" w14:textId="4D129D64" w:rsidR="002A788C" w:rsidRDefault="00A40D0A">
    <w:pPr>
      <w:pStyle w:val="Fuzeile"/>
    </w:pPr>
    <w:r>
      <w:t xml:space="preserve">Stand: </w:t>
    </w:r>
    <w:r w:rsidR="00195D27">
      <w:t>01</w:t>
    </w:r>
    <w:r>
      <w:t>.0</w:t>
    </w:r>
    <w:r w:rsidR="00195D27">
      <w:t>2</w:t>
    </w:r>
    <w:r>
      <w:t>.202</w:t>
    </w:r>
    <w:r w:rsidR="00195D27">
      <w:t>4</w:t>
    </w:r>
    <w:r>
      <w:tab/>
    </w:r>
    <w:r>
      <w:tab/>
      <w:t xml:space="preserve">Seite </w:t>
    </w:r>
    <w:r>
      <w:fldChar w:fldCharType="begin"/>
    </w:r>
    <w:r>
      <w:instrText xml:space="preserve"> PAGE </w:instrText>
    </w:r>
    <w:r>
      <w:fldChar w:fldCharType="separate"/>
    </w:r>
    <w:r>
      <w:t>5</w:t>
    </w:r>
    <w:r>
      <w:fldChar w:fldCharType="end"/>
    </w:r>
    <w:r>
      <w:t xml:space="preserve"> von </w:t>
    </w:r>
    <w:fldSimple w:instr=" NUMPAGES ">
      <w:r>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5AE437" w14:textId="77777777" w:rsidR="00D92742" w:rsidRDefault="00D92742">
      <w:r>
        <w:rPr>
          <w:color w:val="000000"/>
        </w:rPr>
        <w:separator/>
      </w:r>
    </w:p>
  </w:footnote>
  <w:footnote w:type="continuationSeparator" w:id="0">
    <w:p w14:paraId="051352EC" w14:textId="77777777" w:rsidR="00D92742" w:rsidRDefault="00D927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A12F1" w14:textId="77777777" w:rsidR="002A788C" w:rsidRDefault="00A40D0A">
    <w:pPr>
      <w:pStyle w:val="Kopfzeile"/>
    </w:pPr>
    <w:r>
      <w:rPr>
        <w:noProof/>
      </w:rPr>
      <w:drawing>
        <wp:anchor distT="0" distB="0" distL="114300" distR="114300" simplePos="0" relativeHeight="251659264" behindDoc="0" locked="0" layoutInCell="1" allowOverlap="1" wp14:anchorId="4777BD16" wp14:editId="579DC863">
          <wp:simplePos x="0" y="0"/>
          <wp:positionH relativeFrom="column">
            <wp:posOffset>45720</wp:posOffset>
          </wp:positionH>
          <wp:positionV relativeFrom="paragraph">
            <wp:posOffset>-219602</wp:posOffset>
          </wp:positionV>
          <wp:extent cx="1497238" cy="651601"/>
          <wp:effectExtent l="0" t="0" r="7712" b="0"/>
          <wp:wrapSquare wrapText="bothSides"/>
          <wp:docPr id="4" name="Grafik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1497238" cy="651601"/>
                  </a:xfrm>
                  <a:prstGeom prst="rect">
                    <a:avLst/>
                  </a:prstGeom>
                  <a:noFill/>
                  <a:ln>
                    <a:noFill/>
                    <a:prstDash/>
                  </a:ln>
                </pic:spPr>
              </pic:pic>
            </a:graphicData>
          </a:graphic>
        </wp:anchor>
      </w:drawing>
    </w:r>
    <w:r>
      <w:tab/>
      <w:t xml:space="preserve"> </w:t>
    </w:r>
    <w:r>
      <w:rPr>
        <w:b/>
        <w:bCs/>
        <w:sz w:val="36"/>
        <w:szCs w:val="36"/>
      </w:rPr>
      <w:t>Geschäftsordnung</w:t>
    </w:r>
    <w:r>
      <w:tab/>
    </w:r>
  </w:p>
  <w:p w14:paraId="30954FCA" w14:textId="2FC79B42" w:rsidR="002A788C" w:rsidRDefault="00A40D0A">
    <w:pPr>
      <w:pStyle w:val="Kopfzeile"/>
    </w:pPr>
    <w:r>
      <w:tab/>
      <w:t xml:space="preserve">April 2019, </w:t>
    </w:r>
    <w:r w:rsidR="009631E6">
      <w:t xml:space="preserve">zuletzt </w:t>
    </w:r>
    <w:r>
      <w:t xml:space="preserve">geändert </w:t>
    </w:r>
    <w:r w:rsidR="009631E6">
      <w:t>Februar</w:t>
    </w:r>
    <w:r>
      <w:t xml:space="preserve"> 202</w:t>
    </w:r>
    <w:r w:rsidR="00195D27">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8E2E80"/>
    <w:multiLevelType w:val="multilevel"/>
    <w:tmpl w:val="4C466FC8"/>
    <w:lvl w:ilvl="0">
      <w:start w:val="1"/>
      <w:numFmt w:val="decimal"/>
      <w:lvlText w:val=" %1."/>
      <w:lvlJc w:val="left"/>
      <w:pPr>
        <w:ind w:left="680" w:hanging="680"/>
      </w:pPr>
      <w:rPr>
        <w:rFonts w:ascii="OpenSymbol" w:eastAsia="OpenSymbol" w:hAnsi="OpenSymbol" w:cs="OpenSymbol"/>
      </w:rPr>
    </w:lvl>
    <w:lvl w:ilvl="1">
      <w:start w:val="1"/>
      <w:numFmt w:val="lowerLetter"/>
      <w:lvlText w:val=" %2)"/>
      <w:lvlJc w:val="left"/>
      <w:pPr>
        <w:ind w:left="1080" w:hanging="360"/>
      </w:pPr>
      <w:rPr>
        <w:rFonts w:ascii="OpenSymbol" w:eastAsia="OpenSymbol" w:hAnsi="Open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1" w15:restartNumberingAfterBreak="0">
    <w:nsid w:val="719E7BD2"/>
    <w:multiLevelType w:val="multilevel"/>
    <w:tmpl w:val="1526CECE"/>
    <w:lvl w:ilvl="0">
      <w:start w:val="1"/>
      <w:numFmt w:val="decimal"/>
      <w:lvlText w:val="%1."/>
      <w:lvlJc w:val="left"/>
      <w:pPr>
        <w:ind w:left="720" w:hanging="360"/>
      </w:pPr>
      <w:rPr>
        <w:rFonts w:ascii="OpenSymbol" w:eastAsia="OpenSymbol" w:hAnsi="OpenSymbol" w:cs="OpenSymbol"/>
      </w:rPr>
    </w:lvl>
    <w:lvl w:ilvl="1">
      <w:start w:val="1"/>
      <w:numFmt w:val="decimal"/>
      <w:lvlText w:val="%2."/>
      <w:lvlJc w:val="left"/>
      <w:pPr>
        <w:ind w:left="1080" w:hanging="360"/>
      </w:pPr>
      <w:rPr>
        <w:rFonts w:ascii="OpenSymbol" w:eastAsia="OpenSymbol" w:hAnsi="OpenSymbol" w:cs="OpenSymbol"/>
      </w:rPr>
    </w:lvl>
    <w:lvl w:ilvl="2">
      <w:start w:val="1"/>
      <w:numFmt w:val="decimal"/>
      <w:lvlText w:val="%3."/>
      <w:lvlJc w:val="left"/>
      <w:pPr>
        <w:ind w:left="1440" w:hanging="360"/>
      </w:pPr>
      <w:rPr>
        <w:rFonts w:ascii="OpenSymbol" w:eastAsia="OpenSymbol" w:hAnsi="OpenSymbol" w:cs="OpenSymbol"/>
      </w:rPr>
    </w:lvl>
    <w:lvl w:ilvl="3">
      <w:start w:val="1"/>
      <w:numFmt w:val="decimal"/>
      <w:lvlText w:val="%4."/>
      <w:lvlJc w:val="left"/>
      <w:pPr>
        <w:ind w:left="1800" w:hanging="360"/>
      </w:pPr>
      <w:rPr>
        <w:rFonts w:ascii="OpenSymbol" w:eastAsia="OpenSymbol" w:hAnsi="OpenSymbol" w:cs="OpenSymbol"/>
      </w:rPr>
    </w:lvl>
    <w:lvl w:ilvl="4">
      <w:start w:val="1"/>
      <w:numFmt w:val="decimal"/>
      <w:lvlText w:val="%5."/>
      <w:lvlJc w:val="left"/>
      <w:pPr>
        <w:ind w:left="2160" w:hanging="360"/>
      </w:pPr>
      <w:rPr>
        <w:rFonts w:ascii="OpenSymbol" w:eastAsia="OpenSymbol" w:hAnsi="OpenSymbol" w:cs="OpenSymbol"/>
      </w:rPr>
    </w:lvl>
    <w:lvl w:ilvl="5">
      <w:start w:val="1"/>
      <w:numFmt w:val="decimal"/>
      <w:lvlText w:val="%6."/>
      <w:lvlJc w:val="left"/>
      <w:pPr>
        <w:ind w:left="2520" w:hanging="360"/>
      </w:pPr>
      <w:rPr>
        <w:rFonts w:ascii="OpenSymbol" w:eastAsia="OpenSymbol" w:hAnsi="OpenSymbol" w:cs="OpenSymbol"/>
      </w:rPr>
    </w:lvl>
    <w:lvl w:ilvl="6">
      <w:start w:val="1"/>
      <w:numFmt w:val="decimal"/>
      <w:lvlText w:val="%7."/>
      <w:lvlJc w:val="left"/>
      <w:pPr>
        <w:ind w:left="2880" w:hanging="360"/>
      </w:pPr>
      <w:rPr>
        <w:rFonts w:ascii="OpenSymbol" w:eastAsia="OpenSymbol" w:hAnsi="OpenSymbol" w:cs="OpenSymbol"/>
      </w:rPr>
    </w:lvl>
    <w:lvl w:ilvl="7">
      <w:start w:val="1"/>
      <w:numFmt w:val="decimal"/>
      <w:lvlText w:val="%8."/>
      <w:lvlJc w:val="left"/>
      <w:pPr>
        <w:ind w:left="3240" w:hanging="360"/>
      </w:pPr>
      <w:rPr>
        <w:rFonts w:ascii="OpenSymbol" w:eastAsia="OpenSymbol" w:hAnsi="OpenSymbol" w:cs="OpenSymbol"/>
      </w:rPr>
    </w:lvl>
    <w:lvl w:ilvl="8">
      <w:start w:val="1"/>
      <w:numFmt w:val="decimal"/>
      <w:lvlText w:val="%9."/>
      <w:lvlJc w:val="left"/>
      <w:pPr>
        <w:ind w:left="3600" w:hanging="360"/>
      </w:pPr>
      <w:rPr>
        <w:rFonts w:ascii="OpenSymbol" w:eastAsia="OpenSymbol" w:hAnsi="OpenSymbol" w:cs="OpenSymbol"/>
      </w:rPr>
    </w:lvl>
  </w:abstractNum>
  <w:num w:numId="1">
    <w:abstractNumId w:val="0"/>
  </w:num>
  <w:num w:numId="2">
    <w:abstractNumId w:val="0"/>
    <w:lvlOverride w:ilvl="0">
      <w:startOverride w:val="1"/>
    </w:lvlOverride>
  </w:num>
  <w:num w:numId="3">
    <w:abstractNumId w:val="1"/>
  </w:num>
  <w:num w:numId="4">
    <w:abstractNumId w:val="1"/>
    <w:lvlOverride w:ilvl="0">
      <w:startOverride w:val="1"/>
    </w:lvlOverride>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38F"/>
    <w:rsid w:val="00195D27"/>
    <w:rsid w:val="00482FA9"/>
    <w:rsid w:val="00741D91"/>
    <w:rsid w:val="00815B9F"/>
    <w:rsid w:val="009229B0"/>
    <w:rsid w:val="0094438F"/>
    <w:rsid w:val="009631E6"/>
    <w:rsid w:val="00995358"/>
    <w:rsid w:val="00A40D0A"/>
    <w:rsid w:val="00B22FC4"/>
    <w:rsid w:val="00D92742"/>
    <w:rsid w:val="00F83B1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D5E2C"/>
  <w15:docId w15:val="{1225C37B-7F7F-4A33-804E-7BCCB5158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SimSun" w:hAnsi="Arial" w:cs="Mangal"/>
        <w:kern w:val="3"/>
        <w:sz w:val="24"/>
        <w:szCs w:val="24"/>
        <w:lang w:val="de-DE" w:eastAsia="zh-CN" w:bidi="hi-IN"/>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eastAsia="Microsoft YaHei"/>
      <w:sz w:val="28"/>
      <w:szCs w:val="28"/>
    </w:rPr>
  </w:style>
  <w:style w:type="paragraph" w:customStyle="1" w:styleId="Textbody">
    <w:name w:val="Text body"/>
    <w:basedOn w:val="Standard"/>
    <w:pPr>
      <w:spacing w:after="120"/>
    </w:pPr>
  </w:style>
  <w:style w:type="paragraph" w:styleId="Liste">
    <w:name w:val="List"/>
    <w:basedOn w:val="Textbody"/>
  </w:style>
  <w:style w:type="paragraph" w:styleId="Beschriftung">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Kopfzeile">
    <w:name w:val="header"/>
    <w:basedOn w:val="Standard"/>
    <w:pPr>
      <w:suppressLineNumbers/>
      <w:tabs>
        <w:tab w:val="center" w:pos="4819"/>
        <w:tab w:val="right" w:pos="9638"/>
      </w:tabs>
    </w:pPr>
  </w:style>
  <w:style w:type="paragraph" w:styleId="Fuzeile">
    <w:name w:val="footer"/>
    <w:basedOn w:val="Standard"/>
    <w:pPr>
      <w:suppressLineNumbers/>
      <w:tabs>
        <w:tab w:val="center" w:pos="4819"/>
        <w:tab w:val="right" w:pos="9638"/>
      </w:tabs>
    </w:pPr>
  </w:style>
  <w:style w:type="paragraph" w:customStyle="1" w:styleId="GeBSchGeschftsordnung">
    <w:name w:val="GeBüSch Geschäftsordnung"/>
    <w:basedOn w:val="Standard"/>
  </w:style>
  <w:style w:type="character" w:customStyle="1" w:styleId="NumberingSymbols">
    <w:name w:val="Numbering Symbols"/>
    <w:rPr>
      <w:rFonts w:ascii="OpenSymbol" w:eastAsia="OpenSymbol" w:hAnsi="OpenSymbol" w:cs="OpenSymbol"/>
    </w:rPr>
  </w:style>
  <w:style w:type="character" w:customStyle="1" w:styleId="BulletSymbols">
    <w:name w:val="Bullet Symbols"/>
    <w:rPr>
      <w:rFonts w:ascii="OpenSymbol" w:eastAsia="OpenSymbol" w:hAnsi="OpenSymbol" w:cs="Open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873</Words>
  <Characters>5504</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Heinz Groß</dc:creator>
  <cp:lastModifiedBy>User</cp:lastModifiedBy>
  <cp:revision>2</cp:revision>
  <cp:lastPrinted>2022-08-17T13:44:00Z</cp:lastPrinted>
  <dcterms:created xsi:type="dcterms:W3CDTF">2026-07-01T09:57:00Z</dcterms:created>
  <dcterms:modified xsi:type="dcterms:W3CDTF">2026-07-01T09:57:00Z</dcterms:modified>
</cp:coreProperties>
</file>